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55" w:rsidRDefault="00042B55" w:rsidP="00042B55">
      <w:pPr>
        <w:pStyle w:val="Style4"/>
        <w:widowControl/>
        <w:spacing w:before="10" w:line="276" w:lineRule="auto"/>
        <w:jc w:val="center"/>
        <w:rPr>
          <w:rStyle w:val="FontStyle13"/>
        </w:rPr>
      </w:pPr>
      <w:r>
        <w:rPr>
          <w:rStyle w:val="FontStyle13"/>
        </w:rPr>
        <w:t>СТАТУТ   МОЛОДІЖНОЇ РАДИ</w:t>
      </w:r>
    </w:p>
    <w:p w:rsidR="00042B55" w:rsidRDefault="00042B55" w:rsidP="00042B55">
      <w:pPr>
        <w:pStyle w:val="Style4"/>
        <w:widowControl/>
        <w:spacing w:before="10" w:line="276" w:lineRule="auto"/>
        <w:jc w:val="center"/>
        <w:rPr>
          <w:rStyle w:val="FontStyle13"/>
        </w:rPr>
      </w:pPr>
      <w:r>
        <w:rPr>
          <w:rStyle w:val="FontStyle13"/>
        </w:rPr>
        <w:t>Данилівської ЗОШ І-ІІІ ступенів</w:t>
      </w:r>
    </w:p>
    <w:p w:rsidR="00042B55" w:rsidRDefault="00042B55" w:rsidP="00042B55">
      <w:pPr>
        <w:pStyle w:val="Style4"/>
        <w:widowControl/>
        <w:spacing w:before="10" w:line="276" w:lineRule="auto"/>
        <w:jc w:val="center"/>
        <w:rPr>
          <w:rStyle w:val="FontStyle13"/>
        </w:rPr>
      </w:pPr>
    </w:p>
    <w:p w:rsidR="00042B55" w:rsidRPr="00743947" w:rsidRDefault="00042B55" w:rsidP="00042B55">
      <w:pPr>
        <w:pStyle w:val="Style6"/>
        <w:widowControl/>
        <w:spacing w:before="115" w:line="276" w:lineRule="auto"/>
        <w:ind w:left="470"/>
        <w:rPr>
          <w:rStyle w:val="FontStyle12"/>
          <w:sz w:val="28"/>
          <w:szCs w:val="28"/>
        </w:rPr>
      </w:pPr>
      <w:r w:rsidRPr="00743947">
        <w:rPr>
          <w:rStyle w:val="FontStyle15"/>
          <w:sz w:val="28"/>
          <w:szCs w:val="28"/>
        </w:rPr>
        <w:t xml:space="preserve">Учнівське самоврядування в розумінні педагогічного колективу </w:t>
      </w:r>
      <w:r w:rsidRPr="00743947">
        <w:rPr>
          <w:rStyle w:val="FontStyle12"/>
          <w:sz w:val="28"/>
          <w:szCs w:val="28"/>
        </w:rPr>
        <w:t>.</w:t>
      </w:r>
    </w:p>
    <w:p w:rsidR="00042B55" w:rsidRPr="00743947" w:rsidRDefault="00042B55" w:rsidP="00042B55">
      <w:pPr>
        <w:pStyle w:val="Style7"/>
        <w:widowControl/>
        <w:spacing w:line="276" w:lineRule="auto"/>
        <w:rPr>
          <w:rStyle w:val="FontStyle12"/>
          <w:sz w:val="28"/>
          <w:szCs w:val="28"/>
        </w:rPr>
      </w:pPr>
      <w:r w:rsidRPr="00743947">
        <w:rPr>
          <w:rStyle w:val="FontStyle12"/>
          <w:sz w:val="28"/>
          <w:szCs w:val="28"/>
        </w:rPr>
        <w:t>Доцільно організоване за змістом і формою учнівське самовря</w:t>
      </w:r>
      <w:r w:rsidRPr="00743947">
        <w:rPr>
          <w:rStyle w:val="FontStyle12"/>
          <w:sz w:val="28"/>
          <w:szCs w:val="28"/>
        </w:rPr>
        <w:softHyphen/>
        <w:t>дування містить потужний виховний потенціал:</w:t>
      </w:r>
    </w:p>
    <w:p w:rsidR="00042B55" w:rsidRPr="00743947" w:rsidRDefault="00042B55" w:rsidP="00042B55">
      <w:pPr>
        <w:pStyle w:val="Style8"/>
        <w:widowControl/>
        <w:numPr>
          <w:ilvl w:val="0"/>
          <w:numId w:val="1"/>
        </w:numPr>
        <w:tabs>
          <w:tab w:val="left" w:pos="470"/>
        </w:tabs>
        <w:spacing w:before="29" w:line="276" w:lineRule="auto"/>
        <w:ind w:left="250"/>
        <w:rPr>
          <w:rStyle w:val="FontStyle12"/>
          <w:sz w:val="28"/>
          <w:szCs w:val="28"/>
        </w:rPr>
      </w:pPr>
      <w:r w:rsidRPr="00743947">
        <w:rPr>
          <w:rStyle w:val="FontStyle12"/>
          <w:sz w:val="28"/>
          <w:szCs w:val="28"/>
        </w:rPr>
        <w:t>створює підліткам простір для самореалізації;</w:t>
      </w:r>
    </w:p>
    <w:p w:rsidR="00042B55" w:rsidRPr="00743947" w:rsidRDefault="00042B55" w:rsidP="00042B55">
      <w:pPr>
        <w:pStyle w:val="Style8"/>
        <w:widowControl/>
        <w:numPr>
          <w:ilvl w:val="0"/>
          <w:numId w:val="1"/>
        </w:numPr>
        <w:tabs>
          <w:tab w:val="left" w:pos="470"/>
        </w:tabs>
        <w:spacing w:before="67" w:line="276" w:lineRule="auto"/>
        <w:ind w:left="250"/>
        <w:rPr>
          <w:rStyle w:val="FontStyle12"/>
          <w:sz w:val="28"/>
          <w:szCs w:val="28"/>
        </w:rPr>
      </w:pPr>
      <w:r w:rsidRPr="00743947">
        <w:rPr>
          <w:rStyle w:val="FontStyle12"/>
          <w:sz w:val="28"/>
          <w:szCs w:val="28"/>
        </w:rPr>
        <w:t>сприяє вияву самостійності дітей та учнівської молоді;</w:t>
      </w:r>
    </w:p>
    <w:p w:rsidR="00042B55" w:rsidRPr="00743947" w:rsidRDefault="00042B55" w:rsidP="00042B55">
      <w:pPr>
        <w:pStyle w:val="Style8"/>
        <w:widowControl/>
        <w:numPr>
          <w:ilvl w:val="0"/>
          <w:numId w:val="2"/>
        </w:numPr>
        <w:tabs>
          <w:tab w:val="left" w:pos="470"/>
        </w:tabs>
        <w:spacing w:before="48" w:line="276" w:lineRule="auto"/>
        <w:ind w:left="470" w:hanging="221"/>
        <w:rPr>
          <w:rStyle w:val="FontStyle12"/>
          <w:sz w:val="28"/>
          <w:szCs w:val="28"/>
        </w:rPr>
      </w:pPr>
      <w:r w:rsidRPr="00743947">
        <w:rPr>
          <w:rStyle w:val="FontStyle12"/>
          <w:sz w:val="28"/>
          <w:szCs w:val="28"/>
        </w:rPr>
        <w:t>сприяє вихованню у зростаючої особистості почуття власної при</w:t>
      </w:r>
      <w:r w:rsidRPr="00743947">
        <w:rPr>
          <w:rStyle w:val="FontStyle12"/>
          <w:sz w:val="28"/>
          <w:szCs w:val="28"/>
        </w:rPr>
        <w:softHyphen/>
        <w:t>четності до розвитку навчального закладу, громади, суспільства,</w:t>
      </w:r>
    </w:p>
    <w:p w:rsidR="00042B55" w:rsidRPr="00743947" w:rsidRDefault="00042B55" w:rsidP="00042B55">
      <w:pPr>
        <w:pStyle w:val="Style3"/>
        <w:widowControl/>
        <w:spacing w:before="43" w:line="276" w:lineRule="auto"/>
        <w:ind w:left="470"/>
        <w:rPr>
          <w:rStyle w:val="FontStyle21"/>
          <w:sz w:val="28"/>
          <w:szCs w:val="28"/>
        </w:rPr>
      </w:pPr>
      <w:r w:rsidRPr="00743947">
        <w:rPr>
          <w:rStyle w:val="FontStyle21"/>
          <w:sz w:val="28"/>
          <w:szCs w:val="28"/>
        </w:rPr>
        <w:t>держави. Створює умови для усвідомлення дітьми та учнівською молоддю значущості індивідуальної ініціативи;</w:t>
      </w:r>
    </w:p>
    <w:p w:rsidR="00042B55" w:rsidRPr="00743947" w:rsidRDefault="00042B55" w:rsidP="00042B55">
      <w:pPr>
        <w:pStyle w:val="Style4"/>
        <w:widowControl/>
        <w:numPr>
          <w:ilvl w:val="0"/>
          <w:numId w:val="3"/>
        </w:numPr>
        <w:tabs>
          <w:tab w:val="left" w:pos="437"/>
        </w:tabs>
        <w:spacing w:before="58" w:line="276" w:lineRule="auto"/>
        <w:ind w:left="437" w:hanging="216"/>
        <w:jc w:val="both"/>
        <w:rPr>
          <w:rStyle w:val="FontStyle21"/>
          <w:sz w:val="28"/>
          <w:szCs w:val="28"/>
        </w:rPr>
      </w:pPr>
      <w:r w:rsidRPr="00743947">
        <w:rPr>
          <w:rStyle w:val="FontStyle21"/>
          <w:sz w:val="28"/>
          <w:szCs w:val="28"/>
        </w:rPr>
        <w:t>сприяє вихованню активної соціальної позиції, розвитку уміння брати на себе відповідальність за прийняття рішень;</w:t>
      </w:r>
    </w:p>
    <w:p w:rsidR="00042B55" w:rsidRPr="00743947" w:rsidRDefault="00042B55" w:rsidP="00042B55">
      <w:pPr>
        <w:pStyle w:val="Style4"/>
        <w:widowControl/>
        <w:numPr>
          <w:ilvl w:val="0"/>
          <w:numId w:val="3"/>
        </w:numPr>
        <w:tabs>
          <w:tab w:val="left" w:pos="437"/>
        </w:tabs>
        <w:spacing w:before="62" w:line="276" w:lineRule="auto"/>
        <w:ind w:left="221"/>
        <w:rPr>
          <w:rStyle w:val="FontStyle21"/>
          <w:sz w:val="28"/>
          <w:szCs w:val="28"/>
        </w:rPr>
      </w:pPr>
      <w:r w:rsidRPr="00743947">
        <w:rPr>
          <w:rStyle w:val="FontStyle21"/>
          <w:sz w:val="28"/>
          <w:szCs w:val="28"/>
        </w:rPr>
        <w:t>формує соціальні настанови та ціннісні орієнтири;</w:t>
      </w:r>
    </w:p>
    <w:p w:rsidR="00042B55" w:rsidRPr="00743947" w:rsidRDefault="00042B55" w:rsidP="00042B55">
      <w:pPr>
        <w:pStyle w:val="Style4"/>
        <w:widowControl/>
        <w:numPr>
          <w:ilvl w:val="0"/>
          <w:numId w:val="3"/>
        </w:numPr>
        <w:tabs>
          <w:tab w:val="left" w:pos="437"/>
        </w:tabs>
        <w:spacing w:before="62" w:line="276" w:lineRule="auto"/>
        <w:ind w:left="437" w:hanging="216"/>
        <w:jc w:val="both"/>
        <w:rPr>
          <w:rStyle w:val="FontStyle21"/>
          <w:sz w:val="28"/>
          <w:szCs w:val="28"/>
        </w:rPr>
      </w:pPr>
      <w:r w:rsidRPr="00743947">
        <w:rPr>
          <w:rStyle w:val="FontStyle21"/>
          <w:sz w:val="28"/>
          <w:szCs w:val="28"/>
        </w:rPr>
        <w:t>розвиває духовні потреби: знайомить із зразками відповідальної поведінки, з формами спільної діяльності та спілкування осо</w:t>
      </w:r>
      <w:r w:rsidRPr="00743947">
        <w:rPr>
          <w:rStyle w:val="FontStyle21"/>
          <w:sz w:val="28"/>
          <w:szCs w:val="28"/>
        </w:rPr>
        <w:softHyphen/>
        <w:t>бистості з колективом;</w:t>
      </w:r>
    </w:p>
    <w:p w:rsidR="00042B55" w:rsidRPr="00743947" w:rsidRDefault="00042B55" w:rsidP="00042B55">
      <w:pPr>
        <w:pStyle w:val="Style4"/>
        <w:widowControl/>
        <w:numPr>
          <w:ilvl w:val="0"/>
          <w:numId w:val="3"/>
        </w:numPr>
        <w:tabs>
          <w:tab w:val="left" w:pos="437"/>
        </w:tabs>
        <w:spacing w:before="62" w:line="276" w:lineRule="auto"/>
        <w:ind w:left="221"/>
        <w:rPr>
          <w:rStyle w:val="FontStyle21"/>
          <w:sz w:val="28"/>
          <w:szCs w:val="28"/>
        </w:rPr>
      </w:pPr>
      <w:r w:rsidRPr="00743947">
        <w:rPr>
          <w:rStyle w:val="FontStyle21"/>
          <w:sz w:val="28"/>
          <w:szCs w:val="28"/>
        </w:rPr>
        <w:t>сприяє збагаченню соціального досвіду дитини;</w:t>
      </w:r>
    </w:p>
    <w:p w:rsidR="00042B55" w:rsidRPr="00743947" w:rsidRDefault="00042B55" w:rsidP="00042B55">
      <w:pPr>
        <w:pStyle w:val="Style4"/>
        <w:widowControl/>
        <w:numPr>
          <w:ilvl w:val="0"/>
          <w:numId w:val="3"/>
        </w:numPr>
        <w:tabs>
          <w:tab w:val="left" w:pos="437"/>
        </w:tabs>
        <w:spacing w:before="58" w:line="276" w:lineRule="auto"/>
        <w:ind w:left="437" w:hanging="216"/>
        <w:jc w:val="both"/>
        <w:rPr>
          <w:rStyle w:val="FontStyle21"/>
          <w:sz w:val="28"/>
          <w:szCs w:val="28"/>
        </w:rPr>
      </w:pPr>
      <w:r w:rsidRPr="00743947">
        <w:rPr>
          <w:rStyle w:val="FontStyle21"/>
          <w:sz w:val="28"/>
          <w:szCs w:val="28"/>
        </w:rPr>
        <w:t xml:space="preserve">формує здатність брати активну участь у житті закладу. (Г. </w:t>
      </w:r>
      <w:r w:rsidRPr="00743947">
        <w:rPr>
          <w:rStyle w:val="FontStyle21"/>
          <w:spacing w:val="-20"/>
          <w:sz w:val="28"/>
          <w:szCs w:val="28"/>
        </w:rPr>
        <w:t>Г.</w:t>
      </w:r>
      <w:r>
        <w:rPr>
          <w:rStyle w:val="FontStyle21"/>
          <w:sz w:val="28"/>
          <w:szCs w:val="28"/>
        </w:rPr>
        <w:t xml:space="preserve"> </w:t>
      </w:r>
      <w:proofErr w:type="spellStart"/>
      <w:r>
        <w:rPr>
          <w:rStyle w:val="FontStyle21"/>
          <w:sz w:val="28"/>
          <w:szCs w:val="28"/>
        </w:rPr>
        <w:t>Ков</w:t>
      </w:r>
      <w:r w:rsidRPr="00743947">
        <w:rPr>
          <w:rStyle w:val="FontStyle21"/>
          <w:sz w:val="28"/>
          <w:szCs w:val="28"/>
        </w:rPr>
        <w:t>ганич</w:t>
      </w:r>
      <w:proofErr w:type="spellEnd"/>
      <w:r w:rsidRPr="00743947">
        <w:rPr>
          <w:rStyle w:val="FontStyle21"/>
          <w:sz w:val="28"/>
          <w:szCs w:val="28"/>
        </w:rPr>
        <w:t>).</w:t>
      </w:r>
    </w:p>
    <w:p w:rsidR="00042B55" w:rsidRPr="00743947" w:rsidRDefault="00042B55" w:rsidP="00042B55">
      <w:pPr>
        <w:pStyle w:val="Style5"/>
        <w:widowControl/>
        <w:spacing w:before="34" w:line="276" w:lineRule="auto"/>
        <w:rPr>
          <w:rStyle w:val="FontStyle19"/>
          <w:sz w:val="28"/>
          <w:szCs w:val="28"/>
        </w:rPr>
      </w:pPr>
      <w:r w:rsidRPr="00743947">
        <w:rPr>
          <w:rStyle w:val="FontStyle22"/>
          <w:sz w:val="28"/>
          <w:szCs w:val="28"/>
        </w:rPr>
        <w:t xml:space="preserve">Учнівське самоврядування </w:t>
      </w:r>
      <w:r w:rsidRPr="00743947">
        <w:rPr>
          <w:rStyle w:val="FontStyle21"/>
          <w:sz w:val="28"/>
          <w:szCs w:val="28"/>
        </w:rPr>
        <w:t xml:space="preserve">— процес організації життєдіяльності дітей та молоді, спрямований на засвоєння ними основних норм суспільного життя, розкриття творчих можливостей, самореалізації і саморозвитку </w:t>
      </w:r>
      <w:r w:rsidRPr="00743947">
        <w:rPr>
          <w:rStyle w:val="FontStyle19"/>
          <w:sz w:val="28"/>
          <w:szCs w:val="28"/>
        </w:rPr>
        <w:t xml:space="preserve">(Д. В. </w:t>
      </w:r>
      <w:proofErr w:type="spellStart"/>
      <w:r w:rsidRPr="00743947">
        <w:rPr>
          <w:rStyle w:val="FontStyle19"/>
          <w:sz w:val="28"/>
          <w:szCs w:val="28"/>
        </w:rPr>
        <w:t>Спіжева</w:t>
      </w:r>
      <w:proofErr w:type="spellEnd"/>
      <w:r w:rsidRPr="00743947">
        <w:rPr>
          <w:rStyle w:val="FontStyle19"/>
          <w:sz w:val="28"/>
          <w:szCs w:val="28"/>
        </w:rPr>
        <w:t>).</w:t>
      </w:r>
    </w:p>
    <w:p w:rsidR="00042B55" w:rsidRPr="00743947" w:rsidRDefault="00042B55" w:rsidP="00042B55">
      <w:pPr>
        <w:pStyle w:val="Style5"/>
        <w:widowControl/>
        <w:spacing w:before="5" w:line="276" w:lineRule="auto"/>
        <w:ind w:firstLine="446"/>
        <w:rPr>
          <w:rStyle w:val="FontStyle19"/>
          <w:sz w:val="28"/>
          <w:szCs w:val="28"/>
        </w:rPr>
      </w:pPr>
      <w:r w:rsidRPr="00743947">
        <w:rPr>
          <w:rStyle w:val="FontStyle22"/>
          <w:sz w:val="28"/>
          <w:szCs w:val="28"/>
        </w:rPr>
        <w:t xml:space="preserve">Учнівське самоврядування </w:t>
      </w:r>
      <w:r w:rsidRPr="00743947">
        <w:rPr>
          <w:rStyle w:val="FontStyle21"/>
          <w:sz w:val="28"/>
          <w:szCs w:val="28"/>
        </w:rPr>
        <w:t>— це процес створення умов для розвитку особистості й колективу, організований молоддю виходячи з власних суспільних потреб та інтересів у рамках заданих організа</w:t>
      </w:r>
      <w:r w:rsidRPr="00743947">
        <w:rPr>
          <w:rStyle w:val="FontStyle21"/>
          <w:sz w:val="28"/>
          <w:szCs w:val="28"/>
        </w:rPr>
        <w:softHyphen/>
        <w:t xml:space="preserve">ційних форм </w:t>
      </w:r>
      <w:r w:rsidRPr="00743947">
        <w:rPr>
          <w:rStyle w:val="FontStyle19"/>
          <w:sz w:val="28"/>
          <w:szCs w:val="28"/>
        </w:rPr>
        <w:t>(Н. І. Савенко).</w:t>
      </w:r>
    </w:p>
    <w:p w:rsidR="00042B55" w:rsidRPr="00743947" w:rsidRDefault="00042B55" w:rsidP="00042B55">
      <w:pPr>
        <w:pStyle w:val="Style5"/>
        <w:widowControl/>
        <w:spacing w:before="10" w:line="276" w:lineRule="auto"/>
        <w:ind w:firstLine="456"/>
        <w:rPr>
          <w:rStyle w:val="FontStyle19"/>
          <w:sz w:val="28"/>
          <w:szCs w:val="28"/>
        </w:rPr>
      </w:pPr>
      <w:r w:rsidRPr="00743947">
        <w:rPr>
          <w:rStyle w:val="FontStyle22"/>
          <w:sz w:val="28"/>
          <w:szCs w:val="28"/>
        </w:rPr>
        <w:t xml:space="preserve">Учнівське самоврядування </w:t>
      </w:r>
      <w:r w:rsidRPr="00743947">
        <w:rPr>
          <w:rStyle w:val="FontStyle21"/>
          <w:sz w:val="28"/>
          <w:szCs w:val="28"/>
        </w:rPr>
        <w:t>— це можливість для виявлення власної життєвої позиції дитини, розвитку лідерських якостей, організатор</w:t>
      </w:r>
      <w:r w:rsidRPr="00743947">
        <w:rPr>
          <w:rStyle w:val="FontStyle21"/>
          <w:sz w:val="28"/>
          <w:szCs w:val="28"/>
        </w:rPr>
        <w:softHyphen/>
        <w:t xml:space="preserve">ських навичок і вмінь </w:t>
      </w:r>
      <w:r w:rsidRPr="00743947">
        <w:rPr>
          <w:rStyle w:val="FontStyle19"/>
          <w:sz w:val="28"/>
          <w:szCs w:val="28"/>
        </w:rPr>
        <w:t>(А. М. Величко).</w:t>
      </w:r>
    </w:p>
    <w:p w:rsidR="00042B55" w:rsidRPr="00743947" w:rsidRDefault="00042B55" w:rsidP="00042B55">
      <w:pPr>
        <w:pStyle w:val="Style5"/>
        <w:widowControl/>
        <w:spacing w:before="5" w:line="276" w:lineRule="auto"/>
        <w:ind w:firstLine="446"/>
        <w:rPr>
          <w:rStyle w:val="FontStyle21"/>
          <w:sz w:val="28"/>
          <w:szCs w:val="28"/>
        </w:rPr>
      </w:pPr>
      <w:r w:rsidRPr="00743947">
        <w:rPr>
          <w:rStyle w:val="FontStyle22"/>
          <w:sz w:val="28"/>
          <w:szCs w:val="28"/>
        </w:rPr>
        <w:t xml:space="preserve">Учнівське самоврядування </w:t>
      </w:r>
      <w:r w:rsidRPr="00743947">
        <w:rPr>
          <w:rStyle w:val="FontStyle21"/>
          <w:sz w:val="28"/>
          <w:szCs w:val="28"/>
        </w:rPr>
        <w:t>— це підготовка учнівської молоді до майбутньої участі в керівництві державними і суспільними справами, формування умінь і навичок управлінської та виконавської майстер</w:t>
      </w:r>
      <w:r w:rsidRPr="00743947">
        <w:rPr>
          <w:rStyle w:val="FontStyle21"/>
          <w:sz w:val="28"/>
          <w:szCs w:val="28"/>
        </w:rPr>
        <w:softHyphen/>
        <w:t>ності (В. В. Литвиненко).</w:t>
      </w:r>
    </w:p>
    <w:p w:rsidR="00042B55" w:rsidRPr="00743947" w:rsidRDefault="00042B55" w:rsidP="00042B55">
      <w:pPr>
        <w:pStyle w:val="Style5"/>
        <w:widowControl/>
        <w:spacing w:line="276" w:lineRule="auto"/>
        <w:ind w:firstLine="451"/>
        <w:rPr>
          <w:rStyle w:val="FontStyle19"/>
          <w:sz w:val="28"/>
          <w:szCs w:val="28"/>
        </w:rPr>
      </w:pPr>
      <w:r w:rsidRPr="00743947">
        <w:rPr>
          <w:rStyle w:val="FontStyle22"/>
          <w:sz w:val="28"/>
          <w:szCs w:val="28"/>
        </w:rPr>
        <w:t xml:space="preserve">Учнівське самоврядування </w:t>
      </w:r>
      <w:r w:rsidRPr="00743947">
        <w:rPr>
          <w:rStyle w:val="FontStyle21"/>
          <w:sz w:val="28"/>
          <w:szCs w:val="28"/>
        </w:rPr>
        <w:t xml:space="preserve">— це розвиток ініціативи, самостійності, активності й творчості дітей та молоді (С. </w:t>
      </w:r>
      <w:r w:rsidRPr="00743947">
        <w:rPr>
          <w:rStyle w:val="FontStyle19"/>
          <w:sz w:val="28"/>
          <w:szCs w:val="28"/>
        </w:rPr>
        <w:t xml:space="preserve">В. </w:t>
      </w:r>
      <w:proofErr w:type="spellStart"/>
      <w:r w:rsidRPr="00743947">
        <w:rPr>
          <w:rStyle w:val="FontStyle19"/>
          <w:sz w:val="28"/>
          <w:szCs w:val="28"/>
        </w:rPr>
        <w:t>Довгополова</w:t>
      </w:r>
      <w:proofErr w:type="spellEnd"/>
      <w:r w:rsidRPr="00743947">
        <w:rPr>
          <w:rStyle w:val="FontStyle19"/>
          <w:sz w:val="28"/>
          <w:szCs w:val="28"/>
        </w:rPr>
        <w:t>).</w:t>
      </w:r>
    </w:p>
    <w:p w:rsidR="00042B55" w:rsidRPr="00743947" w:rsidRDefault="00042B55" w:rsidP="00042B55">
      <w:pPr>
        <w:pStyle w:val="Style5"/>
        <w:widowControl/>
        <w:spacing w:line="276" w:lineRule="auto"/>
        <w:ind w:firstLine="446"/>
        <w:rPr>
          <w:rStyle w:val="FontStyle21"/>
          <w:sz w:val="28"/>
          <w:szCs w:val="28"/>
        </w:rPr>
      </w:pPr>
      <w:r w:rsidRPr="00743947">
        <w:rPr>
          <w:rStyle w:val="FontStyle22"/>
          <w:sz w:val="28"/>
          <w:szCs w:val="28"/>
        </w:rPr>
        <w:lastRenderedPageBreak/>
        <w:t xml:space="preserve">Учнівське самоврядування </w:t>
      </w:r>
      <w:r w:rsidRPr="00743947">
        <w:rPr>
          <w:rStyle w:val="FontStyle21"/>
          <w:sz w:val="28"/>
          <w:szCs w:val="28"/>
        </w:rPr>
        <w:t>— це соціальне замовлення суспіль</w:t>
      </w:r>
      <w:r w:rsidRPr="00743947">
        <w:rPr>
          <w:rStyle w:val="FontStyle21"/>
          <w:sz w:val="28"/>
          <w:szCs w:val="28"/>
        </w:rPr>
        <w:softHyphen/>
        <w:t xml:space="preserve">ства на підготовку учнівської молоді до реального самоврядування (Д. В. </w:t>
      </w:r>
      <w:proofErr w:type="spellStart"/>
      <w:r w:rsidRPr="00743947">
        <w:rPr>
          <w:rStyle w:val="FontStyle21"/>
          <w:sz w:val="28"/>
          <w:szCs w:val="28"/>
        </w:rPr>
        <w:t>Спіжева</w:t>
      </w:r>
      <w:proofErr w:type="spellEnd"/>
      <w:r w:rsidRPr="00743947">
        <w:rPr>
          <w:rStyle w:val="FontStyle21"/>
          <w:sz w:val="28"/>
          <w:szCs w:val="28"/>
        </w:rPr>
        <w:t>).</w:t>
      </w:r>
    </w:p>
    <w:p w:rsidR="00042B55" w:rsidRPr="00743947" w:rsidRDefault="00042B55" w:rsidP="00042B55">
      <w:pPr>
        <w:pStyle w:val="Style5"/>
        <w:widowControl/>
        <w:spacing w:before="10" w:line="276" w:lineRule="auto"/>
        <w:ind w:firstLine="446"/>
        <w:rPr>
          <w:rStyle w:val="FontStyle19"/>
          <w:sz w:val="28"/>
          <w:szCs w:val="28"/>
        </w:rPr>
      </w:pPr>
      <w:r w:rsidRPr="00743947">
        <w:rPr>
          <w:rStyle w:val="FontStyle22"/>
          <w:sz w:val="28"/>
          <w:szCs w:val="28"/>
        </w:rPr>
        <w:t xml:space="preserve">Учнівське самоврядування </w:t>
      </w:r>
      <w:r w:rsidRPr="00743947">
        <w:rPr>
          <w:rStyle w:val="FontStyle21"/>
          <w:sz w:val="28"/>
          <w:szCs w:val="28"/>
        </w:rPr>
        <w:t xml:space="preserve">є інструментом виховання управлінської культури молоді </w:t>
      </w:r>
      <w:r w:rsidRPr="00743947">
        <w:rPr>
          <w:rStyle w:val="FontStyle19"/>
          <w:sz w:val="28"/>
          <w:szCs w:val="28"/>
        </w:rPr>
        <w:t>(Н. І. Савенко).</w:t>
      </w:r>
    </w:p>
    <w:p w:rsidR="00042B55" w:rsidRPr="00743947" w:rsidRDefault="00042B55" w:rsidP="00042B55">
      <w:pPr>
        <w:pStyle w:val="Style6"/>
        <w:widowControl/>
        <w:spacing w:before="5" w:line="276" w:lineRule="auto"/>
        <w:ind w:left="446"/>
        <w:rPr>
          <w:rStyle w:val="FontStyle22"/>
          <w:sz w:val="28"/>
          <w:szCs w:val="28"/>
        </w:rPr>
      </w:pPr>
      <w:r w:rsidRPr="00743947">
        <w:rPr>
          <w:rStyle w:val="FontStyle22"/>
          <w:sz w:val="28"/>
          <w:szCs w:val="28"/>
        </w:rPr>
        <w:t>Учнівське самоврядування — це:</w:t>
      </w:r>
    </w:p>
    <w:p w:rsidR="00042B55" w:rsidRPr="00743947" w:rsidRDefault="00042B55" w:rsidP="00042B55">
      <w:pPr>
        <w:pStyle w:val="Style4"/>
        <w:widowControl/>
        <w:numPr>
          <w:ilvl w:val="0"/>
          <w:numId w:val="3"/>
        </w:numPr>
        <w:tabs>
          <w:tab w:val="left" w:pos="437"/>
        </w:tabs>
        <w:spacing w:before="34" w:line="276" w:lineRule="auto"/>
        <w:ind w:left="221"/>
        <w:rPr>
          <w:rStyle w:val="FontStyle21"/>
          <w:sz w:val="28"/>
          <w:szCs w:val="28"/>
        </w:rPr>
      </w:pPr>
      <w:r w:rsidRPr="00743947">
        <w:rPr>
          <w:rStyle w:val="FontStyle21"/>
          <w:sz w:val="28"/>
          <w:szCs w:val="28"/>
        </w:rPr>
        <w:t>процес залучення учнів до суспільних справ;</w:t>
      </w:r>
    </w:p>
    <w:p w:rsidR="00042B55" w:rsidRPr="00743947" w:rsidRDefault="00042B55" w:rsidP="00042B55">
      <w:pPr>
        <w:pStyle w:val="Style4"/>
        <w:widowControl/>
        <w:numPr>
          <w:ilvl w:val="0"/>
          <w:numId w:val="3"/>
        </w:numPr>
        <w:tabs>
          <w:tab w:val="left" w:pos="437"/>
        </w:tabs>
        <w:spacing w:before="48" w:line="276" w:lineRule="auto"/>
        <w:ind w:left="437" w:hanging="216"/>
        <w:jc w:val="both"/>
        <w:rPr>
          <w:rStyle w:val="FontStyle21"/>
          <w:sz w:val="28"/>
          <w:szCs w:val="28"/>
        </w:rPr>
      </w:pPr>
      <w:r w:rsidRPr="00743947">
        <w:rPr>
          <w:rStyle w:val="FontStyle21"/>
          <w:sz w:val="28"/>
          <w:szCs w:val="28"/>
        </w:rPr>
        <w:t>суб'єкт-суб'єктна взаємодія дорослих і дітей у спільних справах, забезпечення кожному активної позиції у виконанні спільних справ;</w:t>
      </w:r>
    </w:p>
    <w:p w:rsidR="00042B55" w:rsidRPr="00743947" w:rsidRDefault="00042B55" w:rsidP="00042B55">
      <w:pPr>
        <w:pStyle w:val="Style4"/>
        <w:widowControl/>
        <w:numPr>
          <w:ilvl w:val="0"/>
          <w:numId w:val="3"/>
        </w:numPr>
        <w:tabs>
          <w:tab w:val="left" w:pos="437"/>
        </w:tabs>
        <w:spacing w:before="53" w:line="276" w:lineRule="auto"/>
        <w:ind w:left="221"/>
        <w:rPr>
          <w:rStyle w:val="FontStyle21"/>
          <w:sz w:val="28"/>
          <w:szCs w:val="28"/>
        </w:rPr>
      </w:pPr>
      <w:r w:rsidRPr="00743947">
        <w:rPr>
          <w:rStyle w:val="FontStyle21"/>
          <w:sz w:val="28"/>
          <w:szCs w:val="28"/>
        </w:rPr>
        <w:t>розвиток самостійності та ініціативи учнів;</w:t>
      </w:r>
    </w:p>
    <w:p w:rsidR="00042B55" w:rsidRPr="00743947" w:rsidRDefault="00042B55" w:rsidP="00042B55">
      <w:pPr>
        <w:pStyle w:val="Style4"/>
        <w:widowControl/>
        <w:numPr>
          <w:ilvl w:val="0"/>
          <w:numId w:val="3"/>
        </w:numPr>
        <w:tabs>
          <w:tab w:val="left" w:pos="437"/>
        </w:tabs>
        <w:spacing w:before="48" w:line="276" w:lineRule="auto"/>
        <w:ind w:left="437" w:hanging="216"/>
        <w:jc w:val="both"/>
        <w:rPr>
          <w:rStyle w:val="FontStyle21"/>
          <w:sz w:val="28"/>
          <w:szCs w:val="28"/>
        </w:rPr>
      </w:pPr>
      <w:r w:rsidRPr="00743947">
        <w:rPr>
          <w:rStyle w:val="FontStyle21"/>
          <w:sz w:val="28"/>
          <w:szCs w:val="28"/>
        </w:rPr>
        <w:t>визнання права особистості на самостійну творчу діяльність як лідера асоціації, менеджера соціальних проектів, організатора акцій, менеджера програми, волонтера тощо;</w:t>
      </w:r>
    </w:p>
    <w:p w:rsidR="00042B55" w:rsidRPr="00743947" w:rsidRDefault="00042B55" w:rsidP="00042B55">
      <w:pPr>
        <w:pStyle w:val="Style4"/>
        <w:widowControl/>
        <w:numPr>
          <w:ilvl w:val="0"/>
          <w:numId w:val="3"/>
        </w:numPr>
        <w:tabs>
          <w:tab w:val="left" w:pos="437"/>
        </w:tabs>
        <w:spacing w:before="48" w:line="276" w:lineRule="auto"/>
        <w:ind w:left="221"/>
        <w:rPr>
          <w:rStyle w:val="FontStyle21"/>
          <w:sz w:val="28"/>
          <w:szCs w:val="28"/>
        </w:rPr>
      </w:pPr>
      <w:r w:rsidRPr="00743947">
        <w:rPr>
          <w:rStyle w:val="FontStyle21"/>
          <w:sz w:val="28"/>
          <w:szCs w:val="28"/>
        </w:rPr>
        <w:t>оволодіння організаторськими уміннями;</w:t>
      </w:r>
    </w:p>
    <w:p w:rsidR="00042B55" w:rsidRPr="00743947" w:rsidRDefault="00042B55" w:rsidP="00042B55">
      <w:pPr>
        <w:pStyle w:val="Style4"/>
        <w:widowControl/>
        <w:numPr>
          <w:ilvl w:val="0"/>
          <w:numId w:val="3"/>
        </w:numPr>
        <w:tabs>
          <w:tab w:val="left" w:pos="437"/>
        </w:tabs>
        <w:spacing w:before="48" w:line="276" w:lineRule="auto"/>
        <w:ind w:left="221"/>
        <w:rPr>
          <w:rStyle w:val="FontStyle21"/>
          <w:sz w:val="28"/>
          <w:szCs w:val="28"/>
        </w:rPr>
      </w:pPr>
      <w:r w:rsidRPr="00743947">
        <w:rPr>
          <w:rStyle w:val="FontStyle21"/>
          <w:sz w:val="28"/>
          <w:szCs w:val="28"/>
        </w:rPr>
        <w:t>розвиток соціальної активності та відповідальності;</w:t>
      </w:r>
    </w:p>
    <w:p w:rsidR="00042B55" w:rsidRPr="00743947" w:rsidRDefault="00042B55" w:rsidP="00042B55">
      <w:pPr>
        <w:pStyle w:val="Style4"/>
        <w:widowControl/>
        <w:numPr>
          <w:ilvl w:val="0"/>
          <w:numId w:val="4"/>
        </w:numPr>
        <w:tabs>
          <w:tab w:val="left" w:pos="470"/>
        </w:tabs>
        <w:spacing w:before="48" w:line="276" w:lineRule="auto"/>
        <w:ind w:left="245"/>
        <w:rPr>
          <w:rStyle w:val="FontStyle21"/>
          <w:sz w:val="28"/>
          <w:szCs w:val="28"/>
        </w:rPr>
      </w:pPr>
      <w:r w:rsidRPr="00743947">
        <w:rPr>
          <w:rStyle w:val="FontStyle21"/>
          <w:sz w:val="28"/>
          <w:szCs w:val="28"/>
        </w:rPr>
        <w:t>можливість здобути управлінські вміння;</w:t>
      </w:r>
    </w:p>
    <w:p w:rsidR="00042B55" w:rsidRPr="00743947" w:rsidRDefault="00042B55" w:rsidP="00042B55">
      <w:pPr>
        <w:pStyle w:val="Style4"/>
        <w:widowControl/>
        <w:numPr>
          <w:ilvl w:val="0"/>
          <w:numId w:val="5"/>
        </w:numPr>
        <w:tabs>
          <w:tab w:val="left" w:pos="470"/>
        </w:tabs>
        <w:spacing w:before="43" w:line="276" w:lineRule="auto"/>
        <w:ind w:left="470" w:hanging="226"/>
        <w:rPr>
          <w:rStyle w:val="FontStyle21"/>
          <w:sz w:val="28"/>
          <w:szCs w:val="28"/>
        </w:rPr>
      </w:pPr>
      <w:r w:rsidRPr="00743947">
        <w:rPr>
          <w:rStyle w:val="FontStyle21"/>
          <w:sz w:val="28"/>
          <w:szCs w:val="28"/>
        </w:rPr>
        <w:t>сприяння виробленню в учнів відповідальності за справи свого колективу;</w:t>
      </w:r>
    </w:p>
    <w:p w:rsidR="00042B55" w:rsidRPr="00743947" w:rsidRDefault="00042B55" w:rsidP="00042B55">
      <w:pPr>
        <w:pStyle w:val="Style4"/>
        <w:widowControl/>
        <w:numPr>
          <w:ilvl w:val="0"/>
          <w:numId w:val="5"/>
        </w:numPr>
        <w:tabs>
          <w:tab w:val="left" w:pos="470"/>
        </w:tabs>
        <w:spacing w:before="48" w:line="276" w:lineRule="auto"/>
        <w:ind w:left="470" w:hanging="226"/>
        <w:rPr>
          <w:rStyle w:val="FontStyle21"/>
          <w:sz w:val="28"/>
          <w:szCs w:val="28"/>
        </w:rPr>
      </w:pPr>
      <w:r w:rsidRPr="00743947">
        <w:rPr>
          <w:rStyle w:val="FontStyle21"/>
          <w:sz w:val="28"/>
          <w:szCs w:val="28"/>
        </w:rPr>
        <w:t xml:space="preserve">розвиток умінь виявляти ініціативу, вносити в будь-яку справу свої зусилля, думки, пропозиції. </w:t>
      </w:r>
      <w:r w:rsidRPr="00743947">
        <w:rPr>
          <w:rStyle w:val="FontStyle19"/>
          <w:sz w:val="28"/>
          <w:szCs w:val="28"/>
        </w:rPr>
        <w:t>(В. І. Кириченко).</w:t>
      </w:r>
    </w:p>
    <w:p w:rsidR="00042B55" w:rsidRPr="00743947" w:rsidRDefault="00042B55" w:rsidP="00042B55">
      <w:pPr>
        <w:pStyle w:val="Style5"/>
        <w:widowControl/>
        <w:spacing w:before="29" w:line="276" w:lineRule="auto"/>
        <w:ind w:firstLine="442"/>
        <w:rPr>
          <w:rStyle w:val="FontStyle19"/>
          <w:sz w:val="28"/>
          <w:szCs w:val="28"/>
        </w:rPr>
      </w:pPr>
      <w:r w:rsidRPr="00743947">
        <w:rPr>
          <w:rStyle w:val="FontStyle22"/>
          <w:sz w:val="28"/>
          <w:szCs w:val="28"/>
        </w:rPr>
        <w:t xml:space="preserve">Учнівське самоврядування </w:t>
      </w:r>
      <w:r w:rsidRPr="00743947">
        <w:rPr>
          <w:rStyle w:val="FontStyle21"/>
          <w:sz w:val="28"/>
          <w:szCs w:val="28"/>
        </w:rPr>
        <w:t xml:space="preserve">стимулює та підтримує в учнів суспільну активність, виховує відповідальність, готує до вирішення життєвих соціальних завдань, з якими учні зіткнуться як у школі, так і після закінчення школи </w:t>
      </w:r>
      <w:r w:rsidRPr="00743947">
        <w:rPr>
          <w:rStyle w:val="FontStyle19"/>
          <w:sz w:val="28"/>
          <w:szCs w:val="28"/>
        </w:rPr>
        <w:t xml:space="preserve">(О. С. </w:t>
      </w:r>
      <w:proofErr w:type="spellStart"/>
      <w:r w:rsidRPr="00743947">
        <w:rPr>
          <w:rStyle w:val="FontStyle19"/>
          <w:sz w:val="28"/>
          <w:szCs w:val="28"/>
        </w:rPr>
        <w:t>Корольчук</w:t>
      </w:r>
      <w:proofErr w:type="spellEnd"/>
      <w:r w:rsidRPr="00743947">
        <w:rPr>
          <w:rStyle w:val="FontStyle19"/>
          <w:sz w:val="28"/>
          <w:szCs w:val="28"/>
        </w:rPr>
        <w:t>).</w:t>
      </w:r>
    </w:p>
    <w:p w:rsidR="00042B55" w:rsidRPr="00743947" w:rsidRDefault="00042B55" w:rsidP="00042B55">
      <w:pPr>
        <w:pStyle w:val="Style5"/>
        <w:widowControl/>
        <w:spacing w:line="276" w:lineRule="auto"/>
        <w:ind w:firstLine="432"/>
        <w:rPr>
          <w:rStyle w:val="FontStyle19"/>
          <w:sz w:val="28"/>
          <w:szCs w:val="28"/>
        </w:rPr>
      </w:pPr>
      <w:r w:rsidRPr="00743947">
        <w:rPr>
          <w:rStyle w:val="FontStyle22"/>
          <w:sz w:val="28"/>
          <w:szCs w:val="28"/>
        </w:rPr>
        <w:t xml:space="preserve">Учнівське самоврядування </w:t>
      </w:r>
      <w:r w:rsidRPr="00743947">
        <w:rPr>
          <w:rStyle w:val="FontStyle21"/>
          <w:sz w:val="28"/>
          <w:szCs w:val="28"/>
        </w:rPr>
        <w:t xml:space="preserve">— це організаційна форма, механізм набуття учнями соціального досвіду, залучення їх до соціального життя, соціальної дії, соціальної творчості, суспільно-корисної роботи </w:t>
      </w:r>
      <w:r w:rsidRPr="00743947">
        <w:rPr>
          <w:rStyle w:val="FontStyle19"/>
          <w:sz w:val="28"/>
          <w:szCs w:val="28"/>
        </w:rPr>
        <w:t xml:space="preserve">(Д. В. </w:t>
      </w:r>
      <w:proofErr w:type="spellStart"/>
      <w:r w:rsidRPr="00743947">
        <w:rPr>
          <w:rStyle w:val="FontStyle19"/>
          <w:sz w:val="28"/>
          <w:szCs w:val="28"/>
        </w:rPr>
        <w:t>Спіжева</w:t>
      </w:r>
      <w:proofErr w:type="spellEnd"/>
      <w:r w:rsidRPr="00743947">
        <w:rPr>
          <w:rStyle w:val="FontStyle19"/>
          <w:sz w:val="28"/>
          <w:szCs w:val="28"/>
        </w:rPr>
        <w:t>).</w:t>
      </w:r>
    </w:p>
    <w:p w:rsidR="00042B55" w:rsidRPr="00743947" w:rsidRDefault="00042B55" w:rsidP="00042B55">
      <w:pPr>
        <w:pStyle w:val="Style5"/>
        <w:widowControl/>
        <w:spacing w:line="276" w:lineRule="auto"/>
        <w:ind w:firstLine="446"/>
        <w:rPr>
          <w:rStyle w:val="FontStyle19"/>
          <w:sz w:val="28"/>
          <w:szCs w:val="28"/>
        </w:rPr>
      </w:pPr>
      <w:r w:rsidRPr="00743947">
        <w:rPr>
          <w:rStyle w:val="FontStyle22"/>
          <w:sz w:val="28"/>
          <w:szCs w:val="28"/>
        </w:rPr>
        <w:t xml:space="preserve">Учнівське самоврядування </w:t>
      </w:r>
      <w:r w:rsidRPr="00743947">
        <w:rPr>
          <w:rStyle w:val="FontStyle21"/>
          <w:sz w:val="28"/>
          <w:szCs w:val="28"/>
        </w:rPr>
        <w:t xml:space="preserve">сприяє розвитку в учнів суспільної активності, відповідальності, готовності до вирішення життєвих та соціальних завдань, з якими вони зіткнуться як в процесі навчання в школі, так і після її закінчення </w:t>
      </w:r>
      <w:r w:rsidRPr="00743947">
        <w:rPr>
          <w:rStyle w:val="FontStyle19"/>
          <w:sz w:val="28"/>
          <w:szCs w:val="28"/>
        </w:rPr>
        <w:t xml:space="preserve">(Л. К. </w:t>
      </w:r>
      <w:proofErr w:type="spellStart"/>
      <w:r w:rsidRPr="00743947">
        <w:rPr>
          <w:rStyle w:val="FontStyle19"/>
          <w:sz w:val="28"/>
          <w:szCs w:val="28"/>
        </w:rPr>
        <w:t>Іост</w:t>
      </w:r>
      <w:proofErr w:type="spellEnd"/>
      <w:r w:rsidRPr="00743947">
        <w:rPr>
          <w:rStyle w:val="FontStyle19"/>
          <w:sz w:val="28"/>
          <w:szCs w:val="28"/>
        </w:rPr>
        <w:t>).</w:t>
      </w:r>
    </w:p>
    <w:p w:rsidR="00042B55" w:rsidRPr="00743947" w:rsidRDefault="00042B55" w:rsidP="00042B55">
      <w:pPr>
        <w:pStyle w:val="Style5"/>
        <w:widowControl/>
        <w:spacing w:line="276" w:lineRule="auto"/>
        <w:ind w:firstLine="442"/>
        <w:rPr>
          <w:rStyle w:val="FontStyle19"/>
          <w:sz w:val="28"/>
          <w:szCs w:val="28"/>
        </w:rPr>
      </w:pPr>
      <w:r w:rsidRPr="00743947">
        <w:rPr>
          <w:rStyle w:val="FontStyle22"/>
          <w:sz w:val="28"/>
          <w:szCs w:val="28"/>
        </w:rPr>
        <w:t xml:space="preserve">Учнівське самоврядування </w:t>
      </w:r>
      <w:r w:rsidRPr="00743947">
        <w:rPr>
          <w:rStyle w:val="FontStyle21"/>
          <w:sz w:val="28"/>
          <w:szCs w:val="28"/>
        </w:rPr>
        <w:t>має великий життєтворчий потенціал. Воно є засобом перевірки та розвитку життєстійкості та життєздат</w:t>
      </w:r>
      <w:r w:rsidRPr="00743947">
        <w:rPr>
          <w:rStyle w:val="FontStyle21"/>
          <w:sz w:val="28"/>
          <w:szCs w:val="28"/>
        </w:rPr>
        <w:softHyphen/>
        <w:t>ності особистості. Особистість, залучена до участі в учнівському са</w:t>
      </w:r>
      <w:r w:rsidRPr="00743947">
        <w:rPr>
          <w:rStyle w:val="FontStyle21"/>
          <w:sz w:val="28"/>
          <w:szCs w:val="28"/>
        </w:rPr>
        <w:softHyphen/>
        <w:t xml:space="preserve">моврядуванні, отримує можливість перевірити власну спроможність вирішувати різні завдання молодіжного середовища. Відтак, учень може пересвідчитися у своїй компетентності (і перейти до вирішення складніших завдань) або </w:t>
      </w:r>
      <w:r w:rsidRPr="00743947">
        <w:rPr>
          <w:rStyle w:val="FontStyle21"/>
          <w:sz w:val="28"/>
          <w:szCs w:val="28"/>
        </w:rPr>
        <w:lastRenderedPageBreak/>
        <w:t xml:space="preserve">відсутності певних здатностей (тоді він може сконцентруватися на їх розвитку) </w:t>
      </w:r>
      <w:r w:rsidRPr="00743947">
        <w:rPr>
          <w:rStyle w:val="FontStyle19"/>
          <w:sz w:val="28"/>
          <w:szCs w:val="28"/>
        </w:rPr>
        <w:t xml:space="preserve">(Г. Г. </w:t>
      </w:r>
      <w:proofErr w:type="spellStart"/>
      <w:r w:rsidRPr="00743947">
        <w:rPr>
          <w:rStyle w:val="FontStyle19"/>
          <w:sz w:val="28"/>
          <w:szCs w:val="28"/>
        </w:rPr>
        <w:t>Ковганич</w:t>
      </w:r>
      <w:proofErr w:type="spellEnd"/>
      <w:r w:rsidRPr="00743947">
        <w:rPr>
          <w:rStyle w:val="FontStyle19"/>
          <w:sz w:val="28"/>
          <w:szCs w:val="28"/>
        </w:rPr>
        <w:t>).</w:t>
      </w:r>
    </w:p>
    <w:p w:rsidR="00042B55" w:rsidRPr="00743947" w:rsidRDefault="00042B55" w:rsidP="00042B55">
      <w:pPr>
        <w:pStyle w:val="Style5"/>
        <w:widowControl/>
        <w:spacing w:line="276" w:lineRule="auto"/>
        <w:ind w:firstLine="442"/>
        <w:rPr>
          <w:rStyle w:val="FontStyle19"/>
          <w:sz w:val="28"/>
          <w:szCs w:val="28"/>
        </w:rPr>
      </w:pPr>
      <w:r w:rsidRPr="00743947">
        <w:rPr>
          <w:rStyle w:val="FontStyle22"/>
          <w:sz w:val="28"/>
          <w:szCs w:val="28"/>
        </w:rPr>
        <w:t xml:space="preserve">Учнівське самоврядування </w:t>
      </w:r>
      <w:r w:rsidRPr="00743947">
        <w:rPr>
          <w:rStyle w:val="FontStyle21"/>
          <w:sz w:val="28"/>
          <w:szCs w:val="28"/>
        </w:rPr>
        <w:t xml:space="preserve">виявляє і зміцнює життєві цінності та принципи особистості. У багатьох вони мають декларативний характер лише тому, що особистість не має можливості їх реалізації, практично перевірити їх значущість для себе </w:t>
      </w:r>
      <w:r w:rsidRPr="00743947">
        <w:rPr>
          <w:rStyle w:val="FontStyle19"/>
          <w:sz w:val="28"/>
          <w:szCs w:val="28"/>
        </w:rPr>
        <w:t xml:space="preserve">(Л. К. </w:t>
      </w:r>
      <w:proofErr w:type="spellStart"/>
      <w:r w:rsidRPr="00743947">
        <w:rPr>
          <w:rStyle w:val="FontStyle19"/>
          <w:sz w:val="28"/>
          <w:szCs w:val="28"/>
        </w:rPr>
        <w:t>Іост</w:t>
      </w:r>
      <w:proofErr w:type="spellEnd"/>
      <w:r w:rsidRPr="00743947">
        <w:rPr>
          <w:rStyle w:val="FontStyle19"/>
          <w:sz w:val="28"/>
          <w:szCs w:val="28"/>
        </w:rPr>
        <w:t>).</w:t>
      </w:r>
    </w:p>
    <w:p w:rsidR="00042B55" w:rsidRPr="00743947" w:rsidRDefault="00042B55" w:rsidP="00042B55">
      <w:pPr>
        <w:pStyle w:val="Style5"/>
        <w:widowControl/>
        <w:spacing w:line="276" w:lineRule="auto"/>
        <w:ind w:firstLine="451"/>
        <w:rPr>
          <w:rStyle w:val="FontStyle19"/>
          <w:sz w:val="28"/>
          <w:szCs w:val="28"/>
        </w:rPr>
      </w:pPr>
      <w:r w:rsidRPr="00743947">
        <w:rPr>
          <w:rStyle w:val="FontStyle21"/>
          <w:sz w:val="28"/>
          <w:szCs w:val="28"/>
        </w:rPr>
        <w:t>У процесі участі в учнівському самоврядуванні розширюється соціальна перспектива учня. Він пізнає себе, оточуючий світ, свій потенціал, можливості його розвитку. Учнівське самоврядування роз</w:t>
      </w:r>
      <w:r w:rsidRPr="00743947">
        <w:rPr>
          <w:rStyle w:val="FontStyle21"/>
          <w:sz w:val="28"/>
          <w:szCs w:val="28"/>
        </w:rPr>
        <w:softHyphen/>
        <w:t xml:space="preserve">криває широке поле для рефлексії, самовиховання </w:t>
      </w:r>
      <w:r w:rsidRPr="00743947">
        <w:rPr>
          <w:rStyle w:val="FontStyle19"/>
          <w:sz w:val="28"/>
          <w:szCs w:val="28"/>
        </w:rPr>
        <w:t xml:space="preserve">(Л. К. </w:t>
      </w:r>
      <w:proofErr w:type="spellStart"/>
      <w:r w:rsidRPr="00743947">
        <w:rPr>
          <w:rStyle w:val="FontStyle19"/>
          <w:sz w:val="28"/>
          <w:szCs w:val="28"/>
        </w:rPr>
        <w:t>Іост</w:t>
      </w:r>
      <w:proofErr w:type="spellEnd"/>
      <w:r w:rsidRPr="00743947">
        <w:rPr>
          <w:rStyle w:val="FontStyle19"/>
          <w:sz w:val="28"/>
          <w:szCs w:val="28"/>
        </w:rPr>
        <w:t>).</w:t>
      </w:r>
    </w:p>
    <w:p w:rsidR="00042B55" w:rsidRPr="00743947" w:rsidRDefault="00042B55" w:rsidP="00042B55">
      <w:pPr>
        <w:pStyle w:val="Style12"/>
        <w:widowControl/>
        <w:spacing w:before="19" w:line="276" w:lineRule="auto"/>
        <w:rPr>
          <w:rStyle w:val="FontStyle24"/>
        </w:rPr>
      </w:pPr>
    </w:p>
    <w:p w:rsidR="00042B55" w:rsidRPr="00743947" w:rsidRDefault="00042B55" w:rsidP="00042B55">
      <w:pPr>
        <w:pStyle w:val="Style9"/>
        <w:widowControl/>
        <w:spacing w:line="276" w:lineRule="auto"/>
        <w:ind w:left="499" w:right="1210"/>
        <w:jc w:val="center"/>
        <w:rPr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042B55" w:rsidRDefault="00042B55" w:rsidP="00042B55">
      <w:pPr>
        <w:pStyle w:val="Style9"/>
        <w:widowControl/>
        <w:spacing w:before="24" w:line="276" w:lineRule="auto"/>
        <w:ind w:left="499" w:right="1210"/>
        <w:jc w:val="center"/>
        <w:rPr>
          <w:rStyle w:val="FontStyle25"/>
          <w:sz w:val="28"/>
          <w:szCs w:val="28"/>
        </w:rPr>
      </w:pPr>
    </w:p>
    <w:p w:rsidR="00A70ACB" w:rsidRPr="00042B55" w:rsidRDefault="00A70ACB">
      <w:pPr>
        <w:rPr>
          <w:lang w:val="uk-UA"/>
        </w:rPr>
      </w:pPr>
    </w:p>
    <w:sectPr w:rsidR="00A70ACB" w:rsidRPr="00042B55" w:rsidSect="00A7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32B12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B55"/>
    <w:rsid w:val="00042B55"/>
    <w:rsid w:val="00A7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42B5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042B5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042B5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042B55"/>
    <w:pPr>
      <w:widowControl w:val="0"/>
      <w:autoSpaceDE w:val="0"/>
      <w:autoSpaceDN w:val="0"/>
      <w:adjustRightInd w:val="0"/>
      <w:spacing w:after="0" w:line="221" w:lineRule="exact"/>
      <w:ind w:firstLine="456"/>
      <w:jc w:val="both"/>
    </w:pPr>
    <w:rPr>
      <w:rFonts w:ascii="Franklin Gothic Medium" w:eastAsiaTheme="minorEastAsia" w:hAnsi="Franklin Gothic Medium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042B55"/>
    <w:pPr>
      <w:widowControl w:val="0"/>
      <w:autoSpaceDE w:val="0"/>
      <w:autoSpaceDN w:val="0"/>
      <w:adjustRightInd w:val="0"/>
      <w:spacing w:after="0" w:line="226" w:lineRule="exact"/>
      <w:ind w:hanging="221"/>
    </w:pPr>
    <w:rPr>
      <w:rFonts w:ascii="Franklin Gothic Medium" w:eastAsiaTheme="minorEastAsia" w:hAnsi="Franklin Gothic Medium"/>
      <w:sz w:val="24"/>
      <w:szCs w:val="24"/>
      <w:lang w:val="uk-UA" w:eastAsia="uk-UA"/>
    </w:rPr>
  </w:style>
  <w:style w:type="character" w:customStyle="1" w:styleId="FontStyle12">
    <w:name w:val="Font Style12"/>
    <w:basedOn w:val="a0"/>
    <w:uiPriority w:val="99"/>
    <w:rsid w:val="00042B55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042B5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042B5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042B55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Theme="minorEastAsia" w:hAnsi="Arial" w:cs="Arial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042B55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Theme="minorEastAsia" w:hAnsi="Arial" w:cs="Arial"/>
      <w:sz w:val="24"/>
      <w:szCs w:val="24"/>
      <w:lang w:val="uk-UA" w:eastAsia="uk-UA"/>
    </w:rPr>
  </w:style>
  <w:style w:type="paragraph" w:customStyle="1" w:styleId="Style12">
    <w:name w:val="Style12"/>
    <w:basedOn w:val="a"/>
    <w:uiPriority w:val="99"/>
    <w:rsid w:val="00042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042B5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042B55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042B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042B5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042B55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3943</Characters>
  <Application>Microsoft Office Word</Application>
  <DocSecurity>0</DocSecurity>
  <Lines>32</Lines>
  <Paragraphs>9</Paragraphs>
  <ScaleCrop>false</ScaleCrop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2016-11-16T13:03:00Z</dcterms:created>
  <dcterms:modified xsi:type="dcterms:W3CDTF">2016-11-16T13:03:00Z</dcterms:modified>
</cp:coreProperties>
</file>